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7F34DA" w:rsidRDefault="00000000">
      <w:pPr>
        <w:rPr>
          <w:sz w:val="24"/>
          <w:szCs w:val="24"/>
        </w:rPr>
      </w:pPr>
      <w:r>
        <w:rPr>
          <w:sz w:val="24"/>
          <w:szCs w:val="24"/>
        </w:rPr>
        <w:t>Dear [Manager’s Name],</w:t>
      </w:r>
    </w:p>
    <w:p w14:paraId="00000002" w14:textId="77777777" w:rsidR="007F34DA" w:rsidRDefault="00000000">
      <w:pPr>
        <w:rPr>
          <w:sz w:val="24"/>
          <w:szCs w:val="24"/>
        </w:rPr>
      </w:pPr>
      <w:r>
        <w:rPr>
          <w:sz w:val="24"/>
          <w:szCs w:val="24"/>
        </w:rPr>
        <w:t xml:space="preserve"> </w:t>
      </w:r>
    </w:p>
    <w:p w14:paraId="00000003" w14:textId="77777777" w:rsidR="007F34DA" w:rsidRDefault="00000000">
      <w:pPr>
        <w:rPr>
          <w:sz w:val="24"/>
          <w:szCs w:val="24"/>
        </w:rPr>
      </w:pPr>
      <w:r>
        <w:rPr>
          <w:sz w:val="24"/>
          <w:szCs w:val="24"/>
        </w:rPr>
        <w:t>I would like to request approval to attend the 2025 Strategic Employee Resource Group (ERG) Leadership Summit, hosted by the Center for Effective Organizations (CEO) at the USC Marshall School of Business. The event will be held in person on July 22–23, 2025, at the Omni Viking Lakes Hotel in Eagan, Minnesota, with a complementary virtual summit (included in registration), September 25–26, 2025.</w:t>
      </w:r>
    </w:p>
    <w:p w14:paraId="00000004" w14:textId="77777777" w:rsidR="007F34DA" w:rsidRDefault="00000000">
      <w:pPr>
        <w:rPr>
          <w:sz w:val="24"/>
          <w:szCs w:val="24"/>
        </w:rPr>
      </w:pPr>
      <w:r>
        <w:rPr>
          <w:sz w:val="24"/>
          <w:szCs w:val="24"/>
        </w:rPr>
        <w:t xml:space="preserve"> </w:t>
      </w:r>
    </w:p>
    <w:p w14:paraId="00000005" w14:textId="77777777" w:rsidR="007F34DA" w:rsidRDefault="00000000">
      <w:pPr>
        <w:rPr>
          <w:sz w:val="24"/>
          <w:szCs w:val="24"/>
        </w:rPr>
      </w:pPr>
      <w:r>
        <w:rPr>
          <w:sz w:val="24"/>
          <w:szCs w:val="24"/>
        </w:rPr>
        <w:t>This Summit is widely recognized as a premier event for ERG leaders and executive sponsors. It is uniquely designed to deliver research-backed insights, real-world strategies, and peer-driven learning that can help our organization strengthen the connection between ERG initiatives and business outcomes.</w:t>
      </w:r>
    </w:p>
    <w:p w14:paraId="00000006" w14:textId="77777777" w:rsidR="007F34DA" w:rsidRDefault="00000000">
      <w:pPr>
        <w:rPr>
          <w:sz w:val="24"/>
          <w:szCs w:val="24"/>
        </w:rPr>
      </w:pPr>
      <w:r>
        <w:rPr>
          <w:sz w:val="24"/>
          <w:szCs w:val="24"/>
        </w:rPr>
        <w:t xml:space="preserve"> </w:t>
      </w:r>
    </w:p>
    <w:p w14:paraId="00000007" w14:textId="77777777" w:rsidR="007F34DA" w:rsidRDefault="00000000">
      <w:pPr>
        <w:rPr>
          <w:sz w:val="24"/>
          <w:szCs w:val="24"/>
        </w:rPr>
      </w:pPr>
      <w:r>
        <w:rPr>
          <w:sz w:val="24"/>
          <w:szCs w:val="24"/>
        </w:rPr>
        <w:t>By attending, I will gain valuable knowledge and practical frameworks in key areas such as:</w:t>
      </w:r>
    </w:p>
    <w:p w14:paraId="00000008" w14:textId="77777777" w:rsidR="007F34DA" w:rsidRDefault="00000000">
      <w:pPr>
        <w:numPr>
          <w:ilvl w:val="0"/>
          <w:numId w:val="2"/>
        </w:numPr>
        <w:rPr>
          <w:sz w:val="24"/>
          <w:szCs w:val="24"/>
        </w:rPr>
      </w:pPr>
      <w:r>
        <w:rPr>
          <w:sz w:val="24"/>
          <w:szCs w:val="24"/>
        </w:rPr>
        <w:t>Strategic positioning of ERGs to drive organizational impact</w:t>
      </w:r>
    </w:p>
    <w:p w14:paraId="00000009" w14:textId="77777777" w:rsidR="007F34DA" w:rsidRDefault="00000000">
      <w:pPr>
        <w:numPr>
          <w:ilvl w:val="0"/>
          <w:numId w:val="2"/>
        </w:numPr>
        <w:rPr>
          <w:sz w:val="24"/>
          <w:szCs w:val="24"/>
        </w:rPr>
      </w:pPr>
      <w:r>
        <w:rPr>
          <w:sz w:val="24"/>
          <w:szCs w:val="24"/>
        </w:rPr>
        <w:t>Building effective cross-level relationships and leadership pathways</w:t>
      </w:r>
    </w:p>
    <w:p w14:paraId="0000000A" w14:textId="77777777" w:rsidR="007F34DA" w:rsidRDefault="00000000">
      <w:pPr>
        <w:numPr>
          <w:ilvl w:val="0"/>
          <w:numId w:val="2"/>
        </w:numPr>
        <w:rPr>
          <w:sz w:val="24"/>
          <w:szCs w:val="24"/>
        </w:rPr>
      </w:pPr>
      <w:r>
        <w:rPr>
          <w:sz w:val="24"/>
          <w:szCs w:val="24"/>
        </w:rPr>
        <w:t>Leveraging data and research to amplify ERG contributions</w:t>
      </w:r>
    </w:p>
    <w:p w14:paraId="0000000B" w14:textId="77777777" w:rsidR="007F34DA" w:rsidRDefault="00000000">
      <w:pPr>
        <w:numPr>
          <w:ilvl w:val="0"/>
          <w:numId w:val="2"/>
        </w:numPr>
        <w:rPr>
          <w:sz w:val="24"/>
          <w:szCs w:val="24"/>
        </w:rPr>
      </w:pPr>
      <w:r>
        <w:rPr>
          <w:sz w:val="24"/>
          <w:szCs w:val="24"/>
        </w:rPr>
        <w:t>Scaling ERG initiatives to align with evolving business needs</w:t>
      </w:r>
    </w:p>
    <w:p w14:paraId="0000000C" w14:textId="77777777" w:rsidR="007F34DA" w:rsidRDefault="00000000">
      <w:pPr>
        <w:numPr>
          <w:ilvl w:val="0"/>
          <w:numId w:val="2"/>
        </w:numPr>
        <w:rPr>
          <w:sz w:val="24"/>
          <w:szCs w:val="24"/>
        </w:rPr>
      </w:pPr>
      <w:r>
        <w:rPr>
          <w:sz w:val="24"/>
          <w:szCs w:val="24"/>
        </w:rPr>
        <w:t>Strengthen strategic thinking and business planning skills by participating in the Innovation &amp; Success Sharing Competition</w:t>
      </w:r>
    </w:p>
    <w:p w14:paraId="0000000D" w14:textId="77777777" w:rsidR="007F34DA" w:rsidRDefault="00000000">
      <w:pPr>
        <w:numPr>
          <w:ilvl w:val="0"/>
          <w:numId w:val="2"/>
        </w:numPr>
        <w:rPr>
          <w:sz w:val="24"/>
          <w:szCs w:val="24"/>
        </w:rPr>
      </w:pPr>
      <w:r>
        <w:rPr>
          <w:b/>
          <w:color w:val="212121"/>
          <w:sz w:val="21"/>
          <w:szCs w:val="21"/>
        </w:rPr>
        <w:t>OPTIONAL: Earn Professional Development Credits (PDCs) for my SHRM-CP or SHRM-SCP recertification (16 PDCs in person | 13 PDCs virtual)</w:t>
      </w:r>
      <w:r>
        <w:rPr>
          <w:sz w:val="21"/>
          <w:szCs w:val="21"/>
          <w:highlight w:val="white"/>
        </w:rPr>
        <w:t>.</w:t>
      </w:r>
    </w:p>
    <w:p w14:paraId="0000000E" w14:textId="77777777" w:rsidR="007F34DA" w:rsidRDefault="00000000">
      <w:pPr>
        <w:ind w:left="720"/>
        <w:rPr>
          <w:sz w:val="24"/>
          <w:szCs w:val="24"/>
        </w:rPr>
      </w:pPr>
      <w:r>
        <w:rPr>
          <w:sz w:val="24"/>
          <w:szCs w:val="24"/>
        </w:rPr>
        <w:t xml:space="preserve"> </w:t>
      </w:r>
    </w:p>
    <w:p w14:paraId="0000000F" w14:textId="77777777" w:rsidR="007F34DA" w:rsidRDefault="00000000">
      <w:pPr>
        <w:rPr>
          <w:sz w:val="24"/>
          <w:szCs w:val="24"/>
        </w:rPr>
      </w:pPr>
      <w:r>
        <w:rPr>
          <w:sz w:val="24"/>
          <w:szCs w:val="24"/>
        </w:rPr>
        <w:t>The agenda is centered on actionable learning, with sessions led by leading researchers and accomplished ERG leaders from a variety of industries. I will also have opportunities to engage with peers facing similar challenges, exchange ideas, and bring back new, tested practices to help advance our organization's goals.</w:t>
      </w:r>
    </w:p>
    <w:p w14:paraId="00000010" w14:textId="77777777" w:rsidR="007F34DA" w:rsidRDefault="00000000">
      <w:pPr>
        <w:rPr>
          <w:sz w:val="24"/>
          <w:szCs w:val="24"/>
        </w:rPr>
      </w:pPr>
      <w:r>
        <w:rPr>
          <w:sz w:val="24"/>
          <w:szCs w:val="24"/>
        </w:rPr>
        <w:t xml:space="preserve"> </w:t>
      </w:r>
    </w:p>
    <w:p w14:paraId="00000011" w14:textId="77777777" w:rsidR="007F34DA" w:rsidRDefault="00000000">
      <w:pPr>
        <w:rPr>
          <w:sz w:val="24"/>
          <w:szCs w:val="24"/>
        </w:rPr>
      </w:pPr>
      <w:r>
        <w:rPr>
          <w:sz w:val="24"/>
          <w:szCs w:val="24"/>
        </w:rPr>
        <w:t>In addition to the sessions, the Summit offers exclusive access to the latest findings from CEO’s ongoing research — insights we can directly apply to strengthen our ERG strategy and broader organizational initiatives.</w:t>
      </w:r>
    </w:p>
    <w:p w14:paraId="00000012" w14:textId="77777777" w:rsidR="007F34DA" w:rsidRDefault="00000000">
      <w:pPr>
        <w:rPr>
          <w:sz w:val="24"/>
          <w:szCs w:val="24"/>
        </w:rPr>
      </w:pPr>
      <w:r>
        <w:rPr>
          <w:sz w:val="24"/>
          <w:szCs w:val="24"/>
        </w:rPr>
        <w:t xml:space="preserve"> </w:t>
      </w:r>
    </w:p>
    <w:p w14:paraId="00000013" w14:textId="77777777" w:rsidR="007F34DA" w:rsidRDefault="00000000">
      <w:pPr>
        <w:rPr>
          <w:b/>
          <w:sz w:val="24"/>
          <w:szCs w:val="24"/>
        </w:rPr>
      </w:pPr>
      <w:r>
        <w:rPr>
          <w:b/>
          <w:sz w:val="24"/>
          <w:szCs w:val="24"/>
        </w:rPr>
        <w:t>Here’s a breakdown of estimated costs for attending the in-person Summit:</w:t>
      </w:r>
    </w:p>
    <w:p w14:paraId="00000014" w14:textId="77777777" w:rsidR="007F34DA" w:rsidRDefault="00000000">
      <w:pPr>
        <w:numPr>
          <w:ilvl w:val="0"/>
          <w:numId w:val="1"/>
        </w:numPr>
        <w:rPr>
          <w:sz w:val="24"/>
          <w:szCs w:val="24"/>
        </w:rPr>
      </w:pPr>
      <w:r>
        <w:rPr>
          <w:sz w:val="24"/>
          <w:szCs w:val="24"/>
        </w:rPr>
        <w:t>Airfare: Estimate if traveling</w:t>
      </w:r>
    </w:p>
    <w:p w14:paraId="00000015" w14:textId="77777777" w:rsidR="007F34DA" w:rsidRDefault="00000000">
      <w:pPr>
        <w:numPr>
          <w:ilvl w:val="0"/>
          <w:numId w:val="1"/>
        </w:numPr>
        <w:rPr>
          <w:sz w:val="24"/>
          <w:szCs w:val="24"/>
        </w:rPr>
      </w:pPr>
      <w:r>
        <w:rPr>
          <w:sz w:val="24"/>
          <w:szCs w:val="24"/>
        </w:rPr>
        <w:t>Hotel: 1 night = $205</w:t>
      </w:r>
    </w:p>
    <w:p w14:paraId="00000016" w14:textId="77777777" w:rsidR="007F34DA" w:rsidRDefault="00000000">
      <w:pPr>
        <w:numPr>
          <w:ilvl w:val="0"/>
          <w:numId w:val="1"/>
        </w:numPr>
        <w:rPr>
          <w:sz w:val="24"/>
          <w:szCs w:val="24"/>
        </w:rPr>
      </w:pPr>
      <w:r>
        <w:rPr>
          <w:sz w:val="24"/>
          <w:szCs w:val="24"/>
        </w:rPr>
        <w:t>Registration Fee:</w:t>
      </w:r>
      <w:r>
        <w:rPr>
          <w:color w:val="39364F"/>
          <w:sz w:val="24"/>
          <w:szCs w:val="24"/>
          <w:highlight w:val="white"/>
        </w:rPr>
        <w:t xml:space="preserve"> $</w:t>
      </w:r>
      <w:r>
        <w:rPr>
          <w:sz w:val="24"/>
          <w:szCs w:val="24"/>
        </w:rPr>
        <w:t>1,195.00</w:t>
      </w:r>
    </w:p>
    <w:p w14:paraId="00000017" w14:textId="77777777" w:rsidR="007F34DA" w:rsidRDefault="00000000">
      <w:pPr>
        <w:numPr>
          <w:ilvl w:val="0"/>
          <w:numId w:val="1"/>
        </w:numPr>
        <w:rPr>
          <w:sz w:val="24"/>
          <w:szCs w:val="24"/>
        </w:rPr>
      </w:pPr>
      <w:r>
        <w:rPr>
          <w:sz w:val="24"/>
          <w:szCs w:val="24"/>
        </w:rPr>
        <w:t>Meals/Transportation: Estimate if traveling</w:t>
      </w:r>
    </w:p>
    <w:p w14:paraId="00000018" w14:textId="77777777" w:rsidR="007F34DA" w:rsidRDefault="00000000">
      <w:pPr>
        <w:ind w:left="720"/>
        <w:rPr>
          <w:sz w:val="24"/>
          <w:szCs w:val="24"/>
        </w:rPr>
      </w:pPr>
      <w:r>
        <w:rPr>
          <w:sz w:val="24"/>
          <w:szCs w:val="24"/>
        </w:rPr>
        <w:t xml:space="preserve"> </w:t>
      </w:r>
    </w:p>
    <w:p w14:paraId="00000019" w14:textId="77777777" w:rsidR="007F34DA" w:rsidRDefault="00000000">
      <w:pPr>
        <w:rPr>
          <w:sz w:val="24"/>
          <w:szCs w:val="24"/>
        </w:rPr>
      </w:pPr>
      <w:r>
        <w:rPr>
          <w:sz w:val="24"/>
          <w:szCs w:val="24"/>
        </w:rPr>
        <w:t xml:space="preserve">I am confident that the investment in attending will translate into immediate and long-term benefits for our team and organization. Upon my return, I would be happy to </w:t>
      </w:r>
      <w:r>
        <w:rPr>
          <w:sz w:val="24"/>
          <w:szCs w:val="24"/>
        </w:rPr>
        <w:lastRenderedPageBreak/>
        <w:t>provide a detailed summary of key takeaways, actionable recommendations, and potential next steps for us to consider.</w:t>
      </w:r>
    </w:p>
    <w:p w14:paraId="0000001A" w14:textId="77777777" w:rsidR="007F34DA" w:rsidRDefault="00000000">
      <w:pPr>
        <w:rPr>
          <w:sz w:val="24"/>
          <w:szCs w:val="24"/>
        </w:rPr>
      </w:pPr>
      <w:r>
        <w:rPr>
          <w:sz w:val="24"/>
          <w:szCs w:val="24"/>
        </w:rPr>
        <w:t xml:space="preserve"> </w:t>
      </w:r>
    </w:p>
    <w:p w14:paraId="0000001B" w14:textId="77777777" w:rsidR="007F34DA" w:rsidRDefault="00000000">
      <w:pPr>
        <w:rPr>
          <w:sz w:val="24"/>
          <w:szCs w:val="24"/>
        </w:rPr>
      </w:pPr>
      <w:r>
        <w:rPr>
          <w:sz w:val="24"/>
          <w:szCs w:val="24"/>
        </w:rPr>
        <w:t>Thank you for considering my request. I am excited about the opportunity to bring fresh perspectives, strategies, and renewed momentum to our work.</w:t>
      </w:r>
    </w:p>
    <w:p w14:paraId="0000001C" w14:textId="77777777" w:rsidR="007F34DA" w:rsidRDefault="00000000">
      <w:pPr>
        <w:rPr>
          <w:sz w:val="24"/>
          <w:szCs w:val="24"/>
        </w:rPr>
      </w:pPr>
      <w:r>
        <w:rPr>
          <w:sz w:val="24"/>
          <w:szCs w:val="24"/>
        </w:rPr>
        <w:t xml:space="preserve"> </w:t>
      </w:r>
    </w:p>
    <w:p w14:paraId="0000001D" w14:textId="77777777" w:rsidR="007F34DA" w:rsidRDefault="00000000">
      <w:pPr>
        <w:rPr>
          <w:sz w:val="24"/>
          <w:szCs w:val="24"/>
        </w:rPr>
      </w:pPr>
      <w:r>
        <w:rPr>
          <w:sz w:val="24"/>
          <w:szCs w:val="24"/>
        </w:rPr>
        <w:t>Sincerely,</w:t>
      </w:r>
      <w:r>
        <w:rPr>
          <w:sz w:val="24"/>
          <w:szCs w:val="24"/>
        </w:rPr>
        <w:br/>
        <w:t>[Your Name]</w:t>
      </w:r>
    </w:p>
    <w:p w14:paraId="0000001E" w14:textId="77777777" w:rsidR="007F34DA" w:rsidRDefault="007F34DA"/>
    <w:sectPr w:rsidR="007F34D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8E3801"/>
    <w:multiLevelType w:val="multilevel"/>
    <w:tmpl w:val="A07AE8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B5C5C56"/>
    <w:multiLevelType w:val="multilevel"/>
    <w:tmpl w:val="2B0237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832720876">
    <w:abstractNumId w:val="0"/>
  </w:num>
  <w:num w:numId="2" w16cid:durableId="8718443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34DA"/>
    <w:rsid w:val="00555822"/>
    <w:rsid w:val="006C3348"/>
    <w:rsid w:val="007F34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6BA5878D-C0F8-954D-B40E-EEC065C32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379</Words>
  <Characters>2166</Characters>
  <Application>Microsoft Office Word</Application>
  <DocSecurity>0</DocSecurity>
  <Lines>18</Lines>
  <Paragraphs>5</Paragraphs>
  <ScaleCrop>false</ScaleCrop>
  <Company/>
  <LinksUpToDate>false</LinksUpToDate>
  <CharactersWithSpaces>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Rachel Horist</cp:lastModifiedBy>
  <cp:revision>2</cp:revision>
  <dcterms:created xsi:type="dcterms:W3CDTF">2025-05-02T20:38:00Z</dcterms:created>
  <dcterms:modified xsi:type="dcterms:W3CDTF">2025-05-02T20:38:00Z</dcterms:modified>
</cp:coreProperties>
</file>